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A60A5" w14:textId="77777777" w:rsidR="00615DD6" w:rsidRPr="00B40A13" w:rsidRDefault="00615DD6" w:rsidP="00615DD6">
      <w:pPr>
        <w:spacing w:line="276" w:lineRule="auto"/>
        <w:rPr>
          <w:rFonts w:asciiTheme="majorHAnsi" w:hAnsiTheme="majorHAnsi" w:cstheme="majorHAnsi"/>
          <w:b/>
          <w:color w:val="808080" w:themeColor="accent4"/>
          <w:sz w:val="22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40A13">
        <w:rPr>
          <w:rFonts w:asciiTheme="majorHAnsi" w:hAnsiTheme="majorHAnsi" w:cstheme="majorHAnsi"/>
          <w:b/>
          <w:color w:val="808080" w:themeColor="accent4"/>
          <w:sz w:val="22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CURSOS ONLINE GRATUITOS 100% SUBVENCIONADOS CON TITULACIÓN RECONOCIDA POR EL SERVICIO PÚBLICO DE EMPLEO ESTATAL (SEPE).</w:t>
      </w:r>
    </w:p>
    <w:p w14:paraId="3CFA44BA" w14:textId="77777777" w:rsidR="00615DD6" w:rsidRPr="00C1213F" w:rsidRDefault="00615DD6" w:rsidP="00615DD6">
      <w:pPr>
        <w:spacing w:line="276" w:lineRule="auto"/>
        <w:rPr>
          <w:rFonts w:asciiTheme="majorHAnsi" w:hAnsiTheme="majorHAnsi" w:cstheme="majorHAnsi"/>
          <w:i/>
          <w:sz w:val="22"/>
          <w:szCs w:val="24"/>
        </w:rPr>
      </w:pPr>
    </w:p>
    <w:p w14:paraId="682B628B" w14:textId="24DA8AB4" w:rsidR="00615DD6" w:rsidRPr="00C1213F" w:rsidRDefault="00615DD6" w:rsidP="00615DD6">
      <w:pPr>
        <w:spacing w:line="276" w:lineRule="auto"/>
        <w:rPr>
          <w:rFonts w:asciiTheme="majorHAnsi" w:hAnsiTheme="majorHAnsi" w:cstheme="majorHAnsi"/>
          <w:i/>
        </w:rPr>
      </w:pPr>
      <w:r w:rsidRPr="00C1213F">
        <w:rPr>
          <w:rFonts w:asciiTheme="majorHAnsi" w:hAnsiTheme="majorHAnsi" w:cstheme="majorHAnsi"/>
          <w:i/>
        </w:rPr>
        <w:t xml:space="preserve">El Servicio Público de Empleo Estatal (SEPE) y el Ministerio de Trabajo ofrecen una convocatoria de formación online gratuita para trabajadores y autónomos del sector </w:t>
      </w:r>
      <w:r w:rsidR="003C3D1D">
        <w:rPr>
          <w:rFonts w:asciiTheme="majorHAnsi" w:hAnsiTheme="majorHAnsi" w:cstheme="majorHAnsi"/>
          <w:i/>
        </w:rPr>
        <w:t>de la administración privada</w:t>
      </w:r>
      <w:r w:rsidRPr="00C1213F">
        <w:rPr>
          <w:rFonts w:asciiTheme="majorHAnsi" w:hAnsiTheme="majorHAnsi" w:cstheme="majorHAnsi"/>
          <w:i/>
        </w:rPr>
        <w:t>.</w:t>
      </w:r>
      <w:bookmarkStart w:id="0" w:name="_GoBack"/>
      <w:bookmarkEnd w:id="0"/>
    </w:p>
    <w:p w14:paraId="63705991" w14:textId="77777777" w:rsidR="00615DD6" w:rsidRPr="001E5E03" w:rsidRDefault="00615DD6" w:rsidP="00615DD6">
      <w:pPr>
        <w:spacing w:line="276" w:lineRule="auto"/>
        <w:rPr>
          <w:rFonts w:ascii="Calibri" w:hAnsi="Calibri" w:cstheme="minorHAnsi"/>
          <w:color w:val="000000"/>
          <w:sz w:val="24"/>
          <w:szCs w:val="24"/>
          <w:lang w:val="es-ES_tradnl"/>
        </w:rPr>
      </w:pPr>
    </w:p>
    <w:p w14:paraId="6828FF2B" w14:textId="1D7A5EF1" w:rsidR="00615DD6" w:rsidRPr="001E5E03" w:rsidRDefault="009E3619" w:rsidP="00615DD6">
      <w:pPr>
        <w:spacing w:line="360" w:lineRule="auto"/>
        <w:jc w:val="center"/>
        <w:rPr>
          <w:rFonts w:ascii="Calibri" w:hAnsi="Calibri" w:cstheme="minorHAnsi"/>
          <w:sz w:val="24"/>
          <w:szCs w:val="24"/>
        </w:rPr>
      </w:pPr>
      <w:r w:rsidRPr="00D177B1">
        <w:rPr>
          <w:rFonts w:ascii="Calibri" w:hAnsi="Calibri" w:cstheme="minorHAnsi"/>
          <w:noProof/>
        </w:rPr>
        <w:drawing>
          <wp:inline distT="0" distB="0" distL="0" distR="0" wp14:anchorId="7A98FD34" wp14:editId="7A0ADE2E">
            <wp:extent cx="5400040" cy="2700020"/>
            <wp:effectExtent l="0" t="0" r="0" b="5080"/>
            <wp:docPr id="2" name="Imagen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1F941" w14:textId="77777777" w:rsidR="00615DD6" w:rsidRDefault="00615DD6" w:rsidP="00615DD6">
      <w:pPr>
        <w:spacing w:line="360" w:lineRule="auto"/>
        <w:jc w:val="both"/>
        <w:rPr>
          <w:rFonts w:asciiTheme="majorHAnsi" w:hAnsiTheme="majorHAnsi" w:cstheme="majorHAnsi"/>
          <w:color w:val="000000"/>
          <w:lang w:val="es-ES_tradnl"/>
        </w:rPr>
      </w:pPr>
    </w:p>
    <w:p w14:paraId="1D53E3EB" w14:textId="77777777" w:rsidR="00615DD6" w:rsidRPr="00B40A13" w:rsidRDefault="00615DD6" w:rsidP="00615DD6">
      <w:pPr>
        <w:spacing w:line="360" w:lineRule="auto"/>
        <w:jc w:val="both"/>
        <w:rPr>
          <w:rFonts w:asciiTheme="majorHAnsi" w:hAnsiTheme="majorHAnsi" w:cstheme="majorHAnsi"/>
          <w:color w:val="000000"/>
          <w:szCs w:val="22"/>
        </w:rPr>
      </w:pPr>
      <w:r w:rsidRPr="00B40A13">
        <w:rPr>
          <w:rFonts w:asciiTheme="majorHAnsi" w:hAnsiTheme="majorHAnsi" w:cstheme="majorHAnsi"/>
          <w:color w:val="000000"/>
          <w:szCs w:val="22"/>
          <w:lang w:val="es-ES_tradnl"/>
        </w:rPr>
        <w:t xml:space="preserve">Adquirir nuevos conocimientos o mejorar los existentes, acreditar la cualificación profesional por medio de un título de especialidad del </w:t>
      </w:r>
      <w:r w:rsidRPr="00B40A13">
        <w:rPr>
          <w:rFonts w:asciiTheme="majorHAnsi" w:hAnsiTheme="majorHAnsi" w:cstheme="majorHAnsi"/>
          <w:b/>
          <w:color w:val="000000"/>
          <w:szCs w:val="22"/>
          <w:lang w:val="es-ES_tradnl"/>
        </w:rPr>
        <w:t>Servicio Público de Empleo Estatal</w:t>
      </w:r>
      <w:r w:rsidRPr="00B40A13">
        <w:rPr>
          <w:rFonts w:asciiTheme="majorHAnsi" w:hAnsiTheme="majorHAnsi" w:cstheme="majorHAnsi"/>
          <w:color w:val="000000"/>
          <w:szCs w:val="22"/>
          <w:lang w:val="es-ES_tradnl"/>
        </w:rPr>
        <w:t xml:space="preserve"> y, en definitiva, seguir formándose, es posible de manera gratuita gracias a los </w:t>
      </w:r>
      <w:r w:rsidRPr="00B40A13">
        <w:rPr>
          <w:rFonts w:asciiTheme="majorHAnsi" w:hAnsiTheme="majorHAnsi" w:cstheme="majorHAnsi"/>
          <w:color w:val="000000"/>
          <w:szCs w:val="22"/>
        </w:rPr>
        <w:t>Planes de Formación de Oferta.</w:t>
      </w:r>
    </w:p>
    <w:p w14:paraId="365B75C7" w14:textId="77777777" w:rsidR="00615DD6" w:rsidRPr="00B40A13" w:rsidRDefault="00615DD6" w:rsidP="00615DD6">
      <w:pPr>
        <w:spacing w:line="360" w:lineRule="auto"/>
        <w:jc w:val="both"/>
        <w:rPr>
          <w:rFonts w:asciiTheme="majorHAnsi" w:hAnsiTheme="majorHAnsi" w:cstheme="majorHAnsi"/>
          <w:color w:val="000000"/>
          <w:szCs w:val="22"/>
          <w:lang w:val="es-ES_tradnl"/>
        </w:rPr>
      </w:pPr>
    </w:p>
    <w:p w14:paraId="6DC2311A" w14:textId="77777777" w:rsidR="00615DD6" w:rsidRPr="00B40A13" w:rsidRDefault="00615DD6" w:rsidP="00615DD6">
      <w:pPr>
        <w:spacing w:line="360" w:lineRule="auto"/>
        <w:jc w:val="both"/>
        <w:rPr>
          <w:rFonts w:asciiTheme="majorHAnsi" w:hAnsiTheme="majorHAnsi" w:cstheme="majorHAnsi"/>
          <w:szCs w:val="22"/>
          <w:lang w:val="es-ES_tradnl"/>
        </w:rPr>
      </w:pPr>
      <w:r w:rsidRPr="00B40A13">
        <w:rPr>
          <w:rFonts w:asciiTheme="majorHAnsi" w:hAnsiTheme="majorHAnsi" w:cstheme="majorHAnsi"/>
          <w:color w:val="000000"/>
          <w:szCs w:val="22"/>
          <w:lang w:val="es-ES_tradnl"/>
        </w:rPr>
        <w:t xml:space="preserve">Esta formación está 100% subvencionada por el </w:t>
      </w:r>
      <w:r w:rsidRPr="00B40A13">
        <w:rPr>
          <w:rFonts w:asciiTheme="majorHAnsi" w:hAnsiTheme="majorHAnsi" w:cstheme="majorHAnsi"/>
          <w:b/>
          <w:color w:val="000000"/>
          <w:szCs w:val="22"/>
          <w:lang w:val="es-ES_tradnl"/>
        </w:rPr>
        <w:t>Servicio Público de Empleo Estatal</w:t>
      </w:r>
      <w:r w:rsidRPr="00B40A13">
        <w:rPr>
          <w:rFonts w:asciiTheme="majorHAnsi" w:hAnsiTheme="majorHAnsi" w:cstheme="majorHAnsi"/>
          <w:color w:val="000000"/>
          <w:szCs w:val="22"/>
          <w:lang w:val="es-ES_tradnl"/>
        </w:rPr>
        <w:t xml:space="preserve"> y no supone ningún coste ni para el trabajador, ni para el empresario</w:t>
      </w:r>
      <w:r w:rsidRPr="00B40A13">
        <w:rPr>
          <w:rFonts w:asciiTheme="majorHAnsi" w:hAnsiTheme="majorHAnsi" w:cstheme="majorHAnsi"/>
          <w:szCs w:val="22"/>
          <w:lang w:val="es-ES_tradnl"/>
        </w:rPr>
        <w:t xml:space="preserve">. </w:t>
      </w:r>
      <w:r w:rsidRPr="00B40A13">
        <w:rPr>
          <w:rFonts w:asciiTheme="majorHAnsi" w:hAnsiTheme="majorHAnsi" w:cstheme="majorHAnsi"/>
          <w:b/>
          <w:szCs w:val="22"/>
          <w:lang w:val="es-ES_tradnl"/>
        </w:rPr>
        <w:t>No es formación bonificada</w:t>
      </w:r>
      <w:r w:rsidRPr="00B40A13">
        <w:rPr>
          <w:rFonts w:asciiTheme="majorHAnsi" w:hAnsiTheme="majorHAnsi" w:cstheme="majorHAnsi"/>
          <w:szCs w:val="22"/>
          <w:lang w:val="es-ES_tradnl"/>
        </w:rPr>
        <w:t xml:space="preserve"> por lo que no consume créditos a la formación.</w:t>
      </w:r>
    </w:p>
    <w:p w14:paraId="4DE29C2B" w14:textId="77777777" w:rsidR="00615DD6" w:rsidRPr="00B40A13" w:rsidRDefault="00615DD6" w:rsidP="00615DD6">
      <w:pPr>
        <w:spacing w:line="360" w:lineRule="auto"/>
        <w:jc w:val="both"/>
        <w:rPr>
          <w:rFonts w:ascii="Calibri" w:hAnsi="Calibri" w:cstheme="minorHAnsi"/>
          <w:szCs w:val="22"/>
        </w:rPr>
      </w:pPr>
    </w:p>
    <w:p w14:paraId="4247EACD" w14:textId="79FB0D12" w:rsidR="009E3619" w:rsidRPr="009E3619" w:rsidRDefault="00615DD6" w:rsidP="009E3619">
      <w:pPr>
        <w:spacing w:line="360" w:lineRule="auto"/>
        <w:jc w:val="both"/>
        <w:rPr>
          <w:rFonts w:asciiTheme="majorHAnsi" w:hAnsiTheme="majorHAnsi" w:cstheme="majorHAnsi"/>
        </w:rPr>
      </w:pPr>
      <w:r w:rsidRPr="009E3619">
        <w:rPr>
          <w:rFonts w:asciiTheme="majorHAnsi" w:hAnsiTheme="majorHAnsi" w:cstheme="majorHAnsi"/>
        </w:rPr>
        <w:t>Estos cursos gratuitos están abiertos a</w:t>
      </w:r>
      <w:r w:rsidR="009E3619" w:rsidRPr="009E3619">
        <w:rPr>
          <w:rFonts w:asciiTheme="majorHAnsi" w:hAnsiTheme="majorHAnsi" w:cstheme="majorHAnsi"/>
        </w:rPr>
        <w:t xml:space="preserve"> autónomos y</w:t>
      </w:r>
      <w:r w:rsidRPr="009E3619">
        <w:rPr>
          <w:rFonts w:asciiTheme="majorHAnsi" w:hAnsiTheme="majorHAnsi" w:cstheme="majorHAnsi"/>
        </w:rPr>
        <w:t xml:space="preserve"> </w:t>
      </w:r>
      <w:bookmarkStart w:id="1" w:name="_Hlk524697267"/>
      <w:r w:rsidRPr="009E3619">
        <w:rPr>
          <w:rFonts w:asciiTheme="majorHAnsi" w:hAnsiTheme="majorHAnsi" w:cstheme="majorHAnsi"/>
        </w:rPr>
        <w:t xml:space="preserve">trabajadores </w:t>
      </w:r>
      <w:r w:rsidR="009E3619" w:rsidRPr="009E3619">
        <w:rPr>
          <w:rFonts w:asciiTheme="majorHAnsi" w:hAnsiTheme="majorHAnsi" w:cstheme="majorHAnsi"/>
        </w:rPr>
        <w:t xml:space="preserve">en activo de entidades o empresas pertenecientes al </w:t>
      </w:r>
      <w:r w:rsidR="009E3619" w:rsidRPr="009E3619">
        <w:rPr>
          <w:rFonts w:asciiTheme="majorHAnsi" w:hAnsiTheme="majorHAnsi" w:cstheme="majorHAnsi"/>
          <w:b/>
        </w:rPr>
        <w:t>Sector de la Administración Privada</w:t>
      </w:r>
      <w:r w:rsidR="009E3619" w:rsidRPr="009E3619">
        <w:rPr>
          <w:rFonts w:asciiTheme="majorHAnsi" w:hAnsiTheme="majorHAnsi" w:cstheme="majorHAnsi"/>
        </w:rPr>
        <w:t>, tales como:</w:t>
      </w:r>
      <w:r w:rsidR="009E3619">
        <w:rPr>
          <w:rFonts w:asciiTheme="majorHAnsi" w:hAnsiTheme="majorHAnsi" w:cstheme="majorHAnsi"/>
        </w:rPr>
        <w:t xml:space="preserve"> e</w:t>
      </w:r>
      <w:r w:rsidR="009E3619" w:rsidRPr="009E3619">
        <w:rPr>
          <w:rFonts w:asciiTheme="majorHAnsi" w:hAnsiTheme="majorHAnsi" w:cstheme="majorHAnsi"/>
        </w:rPr>
        <w:t>mpresas de gestión y mediación inmobiliaria</w:t>
      </w:r>
      <w:r w:rsidR="009E3619">
        <w:rPr>
          <w:rFonts w:asciiTheme="majorHAnsi" w:hAnsiTheme="majorHAnsi" w:cstheme="majorHAnsi"/>
        </w:rPr>
        <w:t xml:space="preserve">, </w:t>
      </w:r>
      <w:r w:rsidR="009E3619" w:rsidRPr="009E3619">
        <w:rPr>
          <w:rFonts w:asciiTheme="majorHAnsi" w:hAnsiTheme="majorHAnsi" w:cstheme="majorHAnsi"/>
        </w:rPr>
        <w:t>notarios y personal empleado</w:t>
      </w:r>
      <w:r w:rsidR="009E3619">
        <w:rPr>
          <w:rFonts w:asciiTheme="majorHAnsi" w:hAnsiTheme="majorHAnsi" w:cstheme="majorHAnsi"/>
        </w:rPr>
        <w:t>, e</w:t>
      </w:r>
      <w:r w:rsidR="009E3619" w:rsidRPr="009E3619">
        <w:rPr>
          <w:rFonts w:asciiTheme="majorHAnsi" w:hAnsiTheme="majorHAnsi" w:cstheme="majorHAnsi"/>
        </w:rPr>
        <w:t>mpresas privadas de oficinas y despachos</w:t>
      </w:r>
      <w:r w:rsidR="009E3619">
        <w:rPr>
          <w:rFonts w:asciiTheme="majorHAnsi" w:hAnsiTheme="majorHAnsi" w:cstheme="majorHAnsi"/>
        </w:rPr>
        <w:t xml:space="preserve">; </w:t>
      </w:r>
      <w:r w:rsidR="009E3619" w:rsidRPr="009E3619">
        <w:rPr>
          <w:rFonts w:asciiTheme="majorHAnsi" w:hAnsiTheme="majorHAnsi" w:cstheme="majorHAnsi"/>
        </w:rPr>
        <w:t>colegios profesionales, asociaciones, federaciones e instituciones y despachos profesionales</w:t>
      </w:r>
      <w:r w:rsidR="009E3619">
        <w:rPr>
          <w:rFonts w:asciiTheme="majorHAnsi" w:hAnsiTheme="majorHAnsi" w:cstheme="majorHAnsi"/>
        </w:rPr>
        <w:t>, g</w:t>
      </w:r>
      <w:r w:rsidR="009E3619" w:rsidRPr="009E3619">
        <w:rPr>
          <w:rFonts w:asciiTheme="majorHAnsi" w:hAnsiTheme="majorHAnsi" w:cstheme="majorHAnsi"/>
        </w:rPr>
        <w:t>estorías administrativas</w:t>
      </w:r>
      <w:r w:rsidR="009E3619">
        <w:rPr>
          <w:rFonts w:asciiTheme="majorHAnsi" w:hAnsiTheme="majorHAnsi" w:cstheme="majorHAnsi"/>
        </w:rPr>
        <w:t>, r</w:t>
      </w:r>
      <w:r w:rsidR="009E3619" w:rsidRPr="009E3619">
        <w:rPr>
          <w:rFonts w:asciiTheme="majorHAnsi" w:hAnsiTheme="majorHAnsi" w:cstheme="majorHAnsi"/>
        </w:rPr>
        <w:t>egistradores de la propiedad y mercantiles</w:t>
      </w:r>
      <w:r w:rsidR="009E3619">
        <w:rPr>
          <w:rFonts w:asciiTheme="majorHAnsi" w:hAnsiTheme="majorHAnsi" w:cstheme="majorHAnsi"/>
        </w:rPr>
        <w:t xml:space="preserve"> y d</w:t>
      </w:r>
      <w:r w:rsidR="009E3619" w:rsidRPr="009E3619">
        <w:rPr>
          <w:rFonts w:asciiTheme="majorHAnsi" w:hAnsiTheme="majorHAnsi" w:cstheme="majorHAnsi"/>
        </w:rPr>
        <w:t>espachos técnicos tributarios y asesores.</w:t>
      </w:r>
    </w:p>
    <w:p w14:paraId="63BB9BBD" w14:textId="1824CEBD" w:rsidR="009E3619" w:rsidRDefault="009E3619" w:rsidP="00615DD6">
      <w:pPr>
        <w:spacing w:line="360" w:lineRule="auto"/>
        <w:jc w:val="both"/>
        <w:rPr>
          <w:rFonts w:asciiTheme="majorHAnsi" w:hAnsiTheme="majorHAnsi" w:cstheme="majorHAnsi"/>
          <w:szCs w:val="22"/>
        </w:rPr>
      </w:pPr>
    </w:p>
    <w:p w14:paraId="571BE128" w14:textId="639993B8" w:rsidR="009E3619" w:rsidRDefault="009E3619" w:rsidP="00615DD6">
      <w:pPr>
        <w:spacing w:line="360" w:lineRule="auto"/>
        <w:jc w:val="both"/>
        <w:rPr>
          <w:rFonts w:asciiTheme="majorHAnsi" w:hAnsiTheme="majorHAnsi" w:cstheme="majorHAnsi"/>
          <w:szCs w:val="22"/>
        </w:rPr>
      </w:pPr>
    </w:p>
    <w:p w14:paraId="15C4F208" w14:textId="77777777" w:rsidR="009E3619" w:rsidRDefault="009E3619" w:rsidP="00615DD6">
      <w:pPr>
        <w:spacing w:line="360" w:lineRule="auto"/>
        <w:jc w:val="both"/>
        <w:rPr>
          <w:rFonts w:asciiTheme="majorHAnsi" w:hAnsiTheme="majorHAnsi" w:cstheme="majorHAnsi"/>
          <w:szCs w:val="22"/>
        </w:rPr>
      </w:pPr>
    </w:p>
    <w:p w14:paraId="1B6184C8" w14:textId="77777777" w:rsidR="009E3619" w:rsidRDefault="009E3619" w:rsidP="00615DD6">
      <w:pPr>
        <w:spacing w:line="360" w:lineRule="auto"/>
        <w:jc w:val="both"/>
        <w:rPr>
          <w:rFonts w:asciiTheme="majorHAnsi" w:hAnsiTheme="majorHAnsi" w:cstheme="majorHAnsi"/>
          <w:szCs w:val="22"/>
        </w:rPr>
      </w:pPr>
    </w:p>
    <w:bookmarkEnd w:id="1"/>
    <w:p w14:paraId="281027E2" w14:textId="77777777" w:rsidR="00615DD6" w:rsidRPr="00B40A13" w:rsidRDefault="00615DD6" w:rsidP="00615DD6">
      <w:pPr>
        <w:spacing w:line="360" w:lineRule="auto"/>
        <w:jc w:val="both"/>
        <w:rPr>
          <w:rFonts w:asciiTheme="majorHAnsi" w:hAnsiTheme="majorHAnsi" w:cstheme="majorHAnsi"/>
          <w:szCs w:val="22"/>
        </w:rPr>
      </w:pPr>
    </w:p>
    <w:p w14:paraId="62D8DFB9" w14:textId="137A5B7C" w:rsidR="00615DD6" w:rsidRPr="009E3619" w:rsidRDefault="00615DD6" w:rsidP="00615DD6">
      <w:pPr>
        <w:spacing w:line="360" w:lineRule="auto"/>
        <w:jc w:val="both"/>
        <w:rPr>
          <w:rFonts w:asciiTheme="majorHAnsi" w:hAnsiTheme="majorHAnsi" w:cstheme="majorHAnsi"/>
        </w:rPr>
      </w:pPr>
      <w:r w:rsidRPr="009E3619">
        <w:rPr>
          <w:rFonts w:asciiTheme="majorHAnsi" w:hAnsiTheme="majorHAnsi" w:cstheme="majorHAnsi"/>
        </w:rPr>
        <w:lastRenderedPageBreak/>
        <w:t xml:space="preserve">Dentro de este perfil de profesionales, tendrán prioridad </w:t>
      </w:r>
      <w:r w:rsidR="009E3619" w:rsidRPr="009E3619">
        <w:rPr>
          <w:rFonts w:asciiTheme="majorHAnsi" w:hAnsiTheme="majorHAnsi" w:cstheme="majorHAnsi"/>
        </w:rPr>
        <w:t>de plaza los trabajadores que pertenezcan como mínimo a uno de los siguientes colectivos: Mujeres, trabajadores de baja cualificación, personas mayores de 45 años, los trabajadores con contrato a tiempo parcial o temporal, personas con discapacidad y trabajadores de Pymes.</w:t>
      </w:r>
    </w:p>
    <w:p w14:paraId="350BB01F" w14:textId="77777777" w:rsidR="00615DD6" w:rsidRPr="00B40A13" w:rsidRDefault="00615DD6" w:rsidP="00615DD6">
      <w:pPr>
        <w:spacing w:line="360" w:lineRule="auto"/>
        <w:jc w:val="both"/>
        <w:rPr>
          <w:rFonts w:asciiTheme="majorHAnsi" w:hAnsiTheme="majorHAnsi" w:cstheme="majorHAnsi"/>
          <w:sz w:val="18"/>
        </w:rPr>
      </w:pPr>
    </w:p>
    <w:p w14:paraId="6E71A18E" w14:textId="43221727" w:rsidR="00615DD6" w:rsidRPr="009E3619" w:rsidRDefault="00615DD6" w:rsidP="00615DD6">
      <w:pPr>
        <w:spacing w:line="360" w:lineRule="auto"/>
        <w:jc w:val="both"/>
        <w:rPr>
          <w:rFonts w:asciiTheme="majorHAnsi" w:hAnsiTheme="majorHAnsi" w:cstheme="majorHAnsi"/>
        </w:rPr>
      </w:pPr>
      <w:r w:rsidRPr="00B40A13">
        <w:rPr>
          <w:rFonts w:asciiTheme="majorHAnsi" w:hAnsiTheme="majorHAnsi" w:cstheme="majorHAnsi"/>
          <w:szCs w:val="22"/>
        </w:rPr>
        <w:t xml:space="preserve">La oferta formativa tiene actualmente </w:t>
      </w:r>
      <w:r w:rsidR="009E3619">
        <w:rPr>
          <w:rFonts w:asciiTheme="majorHAnsi" w:hAnsiTheme="majorHAnsi" w:cstheme="majorHAnsi"/>
          <w:szCs w:val="22"/>
        </w:rPr>
        <w:t>siete</w:t>
      </w:r>
      <w:r w:rsidRPr="00B40A13">
        <w:rPr>
          <w:rFonts w:asciiTheme="majorHAnsi" w:hAnsiTheme="majorHAnsi" w:cstheme="majorHAnsi"/>
          <w:szCs w:val="22"/>
        </w:rPr>
        <w:t xml:space="preserve"> </w:t>
      </w:r>
      <w:hyperlink r:id="rId13" w:history="1">
        <w:r w:rsidRPr="00897961">
          <w:rPr>
            <w:rStyle w:val="Hipervnculo"/>
            <w:rFonts w:asciiTheme="majorHAnsi" w:hAnsiTheme="majorHAnsi" w:cstheme="majorHAnsi"/>
            <w:b/>
            <w:color w:val="0070C0"/>
            <w:szCs w:val="22"/>
          </w:rPr>
          <w:t>cursos en activo</w:t>
        </w:r>
      </w:hyperlink>
      <w:r w:rsidR="009E3619">
        <w:rPr>
          <w:rStyle w:val="Hipervnculo"/>
          <w:rFonts w:asciiTheme="majorHAnsi" w:hAnsiTheme="majorHAnsi" w:cstheme="majorHAnsi"/>
          <w:color w:val="auto"/>
          <w:u w:val="none"/>
        </w:rPr>
        <w:t xml:space="preserve"> </w:t>
      </w:r>
      <w:r w:rsidRPr="00B40A13">
        <w:rPr>
          <w:rFonts w:asciiTheme="majorHAnsi" w:hAnsiTheme="majorHAnsi" w:cstheme="majorHAnsi"/>
          <w:szCs w:val="22"/>
          <w:lang w:val="es-ES_tradnl"/>
        </w:rPr>
        <w:t>especialmente pensados para ofrecer una mejora en los conocimientos y capacidades de los trabajadores de forma amena y personalizada:</w:t>
      </w:r>
    </w:p>
    <w:p w14:paraId="184FA52C" w14:textId="77777777" w:rsidR="00615DD6" w:rsidRPr="00B40A13" w:rsidRDefault="00615DD6" w:rsidP="00615DD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B40A13">
        <w:rPr>
          <w:rFonts w:asciiTheme="majorHAnsi" w:hAnsiTheme="majorHAnsi" w:cstheme="majorHAnsi"/>
          <w:sz w:val="20"/>
          <w:lang w:val="es-ES_tradnl"/>
        </w:rPr>
        <w:t xml:space="preserve">Modalidad </w:t>
      </w:r>
      <w:r w:rsidRPr="00B40A13">
        <w:rPr>
          <w:rFonts w:asciiTheme="majorHAnsi" w:hAnsiTheme="majorHAnsi" w:cstheme="majorHAnsi"/>
          <w:b/>
          <w:sz w:val="20"/>
          <w:lang w:val="es-ES_tradnl"/>
        </w:rPr>
        <w:t>online</w:t>
      </w:r>
      <w:r w:rsidRPr="00B40A13">
        <w:rPr>
          <w:rFonts w:asciiTheme="majorHAnsi" w:hAnsiTheme="majorHAnsi" w:cstheme="majorHAnsi"/>
          <w:sz w:val="20"/>
          <w:lang w:val="es-ES_tradnl"/>
        </w:rPr>
        <w:t xml:space="preserve"> y de corta duración.</w:t>
      </w:r>
    </w:p>
    <w:p w14:paraId="428058A2" w14:textId="77777777" w:rsidR="00615DD6" w:rsidRPr="00B40A13" w:rsidRDefault="00615DD6" w:rsidP="00615DD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B40A13">
        <w:rPr>
          <w:rFonts w:asciiTheme="majorHAnsi" w:hAnsiTheme="majorHAnsi" w:cstheme="majorHAnsi"/>
          <w:sz w:val="20"/>
          <w:lang w:val="es-ES_tradnl"/>
        </w:rPr>
        <w:t xml:space="preserve">Eminentemente </w:t>
      </w:r>
      <w:r w:rsidRPr="00B40A13">
        <w:rPr>
          <w:rFonts w:asciiTheme="majorHAnsi" w:hAnsiTheme="majorHAnsi" w:cstheme="majorHAnsi"/>
          <w:b/>
          <w:sz w:val="20"/>
          <w:lang w:val="es-ES_tradnl"/>
        </w:rPr>
        <w:t>prácticos</w:t>
      </w:r>
      <w:r w:rsidRPr="00B40A13">
        <w:rPr>
          <w:rFonts w:asciiTheme="majorHAnsi" w:hAnsiTheme="majorHAnsi" w:cstheme="majorHAnsi"/>
          <w:sz w:val="20"/>
          <w:lang w:val="es-ES_tradnl"/>
        </w:rPr>
        <w:t>.</w:t>
      </w:r>
    </w:p>
    <w:p w14:paraId="50D51BE9" w14:textId="77777777" w:rsidR="00615DD6" w:rsidRPr="00B40A13" w:rsidRDefault="00615DD6" w:rsidP="00615DD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B40A13">
        <w:rPr>
          <w:rFonts w:asciiTheme="majorHAnsi" w:hAnsiTheme="majorHAnsi" w:cstheme="majorHAnsi"/>
          <w:sz w:val="20"/>
          <w:lang w:val="es-ES_tradnl"/>
        </w:rPr>
        <w:t xml:space="preserve">Disponibilidad absoluta de todo el contenido didáctico en la plataforma del curso desde el inicio y </w:t>
      </w:r>
      <w:r w:rsidRPr="00B40A13">
        <w:rPr>
          <w:rFonts w:asciiTheme="majorHAnsi" w:hAnsiTheme="majorHAnsi" w:cstheme="majorHAnsi"/>
          <w:b/>
          <w:sz w:val="20"/>
          <w:lang w:val="es-ES_tradnl"/>
        </w:rPr>
        <w:t>accesible las 24 horas del día</w:t>
      </w:r>
      <w:r w:rsidRPr="00B40A13">
        <w:rPr>
          <w:rFonts w:asciiTheme="majorHAnsi" w:hAnsiTheme="majorHAnsi" w:cstheme="majorHAnsi"/>
          <w:sz w:val="20"/>
          <w:lang w:val="es-ES_tradnl"/>
        </w:rPr>
        <w:t>.</w:t>
      </w:r>
    </w:p>
    <w:p w14:paraId="1A9CAA6A" w14:textId="77777777" w:rsidR="00615DD6" w:rsidRPr="00B40A13" w:rsidRDefault="00615DD6" w:rsidP="00615DD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0"/>
          <w:lang w:val="es-ES_tradnl"/>
        </w:rPr>
      </w:pPr>
      <w:r w:rsidRPr="00B40A13">
        <w:rPr>
          <w:rFonts w:asciiTheme="majorHAnsi" w:eastAsia="Times New Roman" w:hAnsiTheme="majorHAnsi" w:cstheme="majorHAnsi"/>
          <w:b/>
          <w:color w:val="000000"/>
          <w:sz w:val="20"/>
          <w:lang w:val="es-ES_tradnl"/>
        </w:rPr>
        <w:t>Diploma de aprovechamiento</w:t>
      </w:r>
      <w:r w:rsidRPr="00B40A13">
        <w:rPr>
          <w:rFonts w:asciiTheme="majorHAnsi" w:eastAsia="Times New Roman" w:hAnsiTheme="majorHAnsi" w:cstheme="majorHAnsi"/>
          <w:color w:val="000000"/>
          <w:sz w:val="20"/>
          <w:lang w:val="es-ES_tradnl"/>
        </w:rPr>
        <w:t xml:space="preserve"> al finalizar, avalado por el Ministerio de Trabajo.</w:t>
      </w:r>
    </w:p>
    <w:p w14:paraId="07426626" w14:textId="77777777" w:rsidR="00615DD6" w:rsidRPr="00B40A13" w:rsidRDefault="00615DD6" w:rsidP="00615DD6">
      <w:pPr>
        <w:spacing w:line="360" w:lineRule="auto"/>
        <w:rPr>
          <w:rFonts w:asciiTheme="majorHAnsi" w:hAnsiTheme="majorHAnsi" w:cstheme="majorHAnsi"/>
          <w:color w:val="000000"/>
          <w:szCs w:val="22"/>
          <w:lang w:val="es-ES_tradnl"/>
        </w:rPr>
      </w:pPr>
      <w:bookmarkStart w:id="2" w:name="_Hlk504562008"/>
    </w:p>
    <w:p w14:paraId="195577C7" w14:textId="77777777" w:rsidR="00615DD6" w:rsidRPr="00B40A13" w:rsidRDefault="00615DD6" w:rsidP="00615DD6">
      <w:pPr>
        <w:spacing w:line="360" w:lineRule="auto"/>
        <w:rPr>
          <w:rFonts w:asciiTheme="majorHAnsi" w:hAnsiTheme="majorHAnsi" w:cstheme="majorHAnsi"/>
          <w:szCs w:val="22"/>
        </w:rPr>
      </w:pPr>
      <w:r w:rsidRPr="00B40A13">
        <w:rPr>
          <w:rFonts w:asciiTheme="majorHAnsi" w:hAnsiTheme="majorHAnsi" w:cstheme="majorHAnsi"/>
          <w:color w:val="000000"/>
          <w:szCs w:val="22"/>
          <w:lang w:val="es-ES_tradnl"/>
        </w:rPr>
        <w:t>La inscripción ya se encuentra abierta y los interesados, pueden obtener más información y/o solicitar su plaza a través de los siguientes canales:</w:t>
      </w:r>
      <w:r w:rsidRPr="00B40A13">
        <w:rPr>
          <w:rFonts w:asciiTheme="majorHAnsi" w:hAnsiTheme="majorHAnsi" w:cstheme="majorHAnsi"/>
          <w:szCs w:val="22"/>
        </w:rPr>
        <w:t> </w:t>
      </w:r>
    </w:p>
    <w:p w14:paraId="7EE0DB11" w14:textId="77777777" w:rsidR="00615DD6" w:rsidRPr="00B40A13" w:rsidRDefault="00615DD6" w:rsidP="00615DD6">
      <w:pPr>
        <w:spacing w:line="360" w:lineRule="auto"/>
        <w:rPr>
          <w:rFonts w:asciiTheme="majorHAnsi" w:hAnsiTheme="majorHAnsi" w:cstheme="majorHAnsi"/>
          <w:szCs w:val="22"/>
        </w:rPr>
      </w:pPr>
    </w:p>
    <w:p w14:paraId="134109D9" w14:textId="77777777" w:rsidR="00615DD6" w:rsidRPr="00B40A13" w:rsidRDefault="00615DD6" w:rsidP="00615DD6">
      <w:pPr>
        <w:spacing w:line="360" w:lineRule="auto"/>
        <w:rPr>
          <w:rFonts w:asciiTheme="majorHAnsi" w:eastAsia="Times New Roman" w:hAnsiTheme="majorHAnsi" w:cstheme="majorHAnsi"/>
          <w:color w:val="000000"/>
          <w:szCs w:val="22"/>
          <w:lang w:val="es-ES_tradnl"/>
        </w:rPr>
      </w:pPr>
      <w:r w:rsidRPr="00B40A13">
        <w:rPr>
          <w:rFonts w:asciiTheme="majorHAnsi" w:eastAsia="Times New Roman" w:hAnsiTheme="majorHAnsi" w:cstheme="majorHAnsi"/>
          <w:b/>
          <w:color w:val="000000"/>
          <w:szCs w:val="22"/>
          <w:lang w:val="es-ES_tradnl"/>
        </w:rPr>
        <w:t>Teléfono gratuito</w:t>
      </w:r>
      <w:r w:rsidRPr="00B40A13">
        <w:rPr>
          <w:rFonts w:asciiTheme="majorHAnsi" w:eastAsia="Times New Roman" w:hAnsiTheme="majorHAnsi" w:cstheme="majorHAnsi"/>
          <w:color w:val="000000"/>
          <w:szCs w:val="22"/>
          <w:lang w:val="es-ES_tradnl"/>
        </w:rPr>
        <w:t>: 900 100 957</w:t>
      </w:r>
    </w:p>
    <w:p w14:paraId="4123883F" w14:textId="77777777" w:rsidR="00615DD6" w:rsidRPr="00B40A13" w:rsidRDefault="00615DD6" w:rsidP="00615DD6">
      <w:pPr>
        <w:spacing w:line="360" w:lineRule="auto"/>
        <w:rPr>
          <w:rFonts w:asciiTheme="majorHAnsi" w:eastAsia="Times New Roman" w:hAnsiTheme="majorHAnsi" w:cstheme="majorHAnsi"/>
          <w:color w:val="000000"/>
          <w:szCs w:val="22"/>
          <w:lang w:val="es-ES_tradnl"/>
        </w:rPr>
      </w:pPr>
      <w:r w:rsidRPr="00B40A13">
        <w:rPr>
          <w:rFonts w:asciiTheme="majorHAnsi" w:eastAsia="Times New Roman" w:hAnsiTheme="majorHAnsi" w:cstheme="majorHAnsi"/>
          <w:b/>
          <w:color w:val="000000"/>
          <w:szCs w:val="22"/>
          <w:lang w:val="es-ES_tradnl"/>
        </w:rPr>
        <w:t>WhatsApp</w:t>
      </w:r>
      <w:r w:rsidRPr="00B40A13">
        <w:rPr>
          <w:rFonts w:asciiTheme="majorHAnsi" w:eastAsia="Times New Roman" w:hAnsiTheme="majorHAnsi" w:cstheme="majorHAnsi"/>
          <w:color w:val="000000"/>
          <w:szCs w:val="22"/>
          <w:lang w:val="es-ES_tradnl"/>
        </w:rPr>
        <w:t>: 619 926 324</w:t>
      </w:r>
    </w:p>
    <w:p w14:paraId="0B2EBE7E" w14:textId="77777777" w:rsidR="00615DD6" w:rsidRPr="00B40A13" w:rsidRDefault="00615DD6" w:rsidP="00615DD6">
      <w:pPr>
        <w:spacing w:line="360" w:lineRule="auto"/>
        <w:rPr>
          <w:rStyle w:val="Hipervnculo"/>
          <w:rFonts w:asciiTheme="majorHAnsi" w:hAnsiTheme="majorHAnsi" w:cstheme="majorHAnsi"/>
          <w:szCs w:val="22"/>
        </w:rPr>
      </w:pPr>
      <w:r w:rsidRPr="00B40A13">
        <w:rPr>
          <w:rFonts w:asciiTheme="majorHAnsi" w:eastAsia="Times New Roman" w:hAnsiTheme="majorHAnsi" w:cstheme="majorHAnsi"/>
          <w:b/>
          <w:color w:val="000000"/>
          <w:szCs w:val="22"/>
          <w:lang w:val="es-ES_tradnl"/>
        </w:rPr>
        <w:t>Mail</w:t>
      </w:r>
      <w:r w:rsidRPr="00B40A13">
        <w:rPr>
          <w:rFonts w:asciiTheme="majorHAnsi" w:hAnsiTheme="majorHAnsi" w:cstheme="majorHAnsi"/>
          <w:szCs w:val="22"/>
        </w:rPr>
        <w:t xml:space="preserve">: </w:t>
      </w:r>
      <w:hyperlink r:id="rId14" w:history="1">
        <w:r w:rsidRPr="00B40A13">
          <w:rPr>
            <w:rStyle w:val="Hipervnculo"/>
            <w:rFonts w:asciiTheme="majorHAnsi" w:hAnsiTheme="majorHAnsi" w:cstheme="majorHAnsi"/>
            <w:b/>
            <w:color w:val="0070C0"/>
            <w:szCs w:val="22"/>
          </w:rPr>
          <w:t>atencionalumno@femxa.com</w:t>
        </w:r>
      </w:hyperlink>
    </w:p>
    <w:p w14:paraId="1B4EA6F1" w14:textId="7E750292" w:rsidR="00615DD6" w:rsidRPr="00B40A13" w:rsidRDefault="00615DD6" w:rsidP="00615DD6">
      <w:pPr>
        <w:spacing w:line="360" w:lineRule="auto"/>
        <w:rPr>
          <w:rStyle w:val="Hipervnculo"/>
          <w:rFonts w:asciiTheme="majorHAnsi" w:eastAsia="Times New Roman" w:hAnsiTheme="majorHAnsi" w:cstheme="majorHAnsi"/>
          <w:szCs w:val="22"/>
        </w:rPr>
      </w:pPr>
      <w:r w:rsidRPr="00B40A13">
        <w:rPr>
          <w:rFonts w:asciiTheme="majorHAnsi" w:eastAsia="Times New Roman" w:hAnsiTheme="majorHAnsi" w:cstheme="majorHAnsi"/>
          <w:b/>
          <w:szCs w:val="22"/>
          <w:lang w:val="es-ES_tradnl"/>
        </w:rPr>
        <w:t>Página web</w:t>
      </w:r>
      <w:r w:rsidRPr="00B40A13">
        <w:rPr>
          <w:rFonts w:asciiTheme="majorHAnsi" w:eastAsia="Times New Roman" w:hAnsiTheme="majorHAnsi" w:cstheme="majorHAnsi"/>
          <w:color w:val="000000"/>
          <w:szCs w:val="22"/>
          <w:lang w:val="es-ES_tradnl"/>
        </w:rPr>
        <w:t xml:space="preserve">: </w:t>
      </w:r>
      <w:bookmarkEnd w:id="2"/>
      <w:r w:rsidR="00897961" w:rsidRPr="00897961">
        <w:rPr>
          <w:rStyle w:val="Hipervnculo"/>
          <w:rFonts w:asciiTheme="majorHAnsi" w:eastAsia="Times New Roman" w:hAnsiTheme="majorHAnsi" w:cstheme="majorHAnsi"/>
          <w:b/>
          <w:color w:val="0070C0"/>
          <w:szCs w:val="22"/>
        </w:rPr>
        <w:fldChar w:fldCharType="begin"/>
      </w:r>
      <w:r w:rsidR="00897961" w:rsidRPr="00897961">
        <w:rPr>
          <w:rStyle w:val="Hipervnculo"/>
          <w:rFonts w:asciiTheme="majorHAnsi" w:eastAsia="Times New Roman" w:hAnsiTheme="majorHAnsi" w:cstheme="majorHAnsi"/>
          <w:b/>
          <w:color w:val="0070C0"/>
          <w:szCs w:val="22"/>
        </w:rPr>
        <w:instrText xml:space="preserve"> HYPERLINK "https://www.cursosfemxa.es/administracionformacion" </w:instrText>
      </w:r>
      <w:r w:rsidR="00897961" w:rsidRPr="00897961">
        <w:rPr>
          <w:rStyle w:val="Hipervnculo"/>
          <w:rFonts w:asciiTheme="majorHAnsi" w:eastAsia="Times New Roman" w:hAnsiTheme="majorHAnsi" w:cstheme="majorHAnsi"/>
          <w:b/>
          <w:color w:val="0070C0"/>
          <w:szCs w:val="22"/>
        </w:rPr>
        <w:fldChar w:fldCharType="separate"/>
      </w:r>
      <w:r w:rsidR="00897961" w:rsidRPr="00897961">
        <w:rPr>
          <w:rStyle w:val="Hipervnculo"/>
          <w:rFonts w:asciiTheme="majorHAnsi" w:eastAsia="Times New Roman" w:hAnsiTheme="majorHAnsi" w:cstheme="majorHAnsi"/>
          <w:b/>
          <w:color w:val="0070C0"/>
          <w:szCs w:val="22"/>
        </w:rPr>
        <w:t>https://www.cursosfemxa.es/administracionformacion</w:t>
      </w:r>
      <w:r w:rsidR="00897961" w:rsidRPr="00897961">
        <w:rPr>
          <w:rStyle w:val="Hipervnculo"/>
          <w:rFonts w:asciiTheme="majorHAnsi" w:eastAsia="Times New Roman" w:hAnsiTheme="majorHAnsi" w:cstheme="majorHAnsi"/>
          <w:b/>
          <w:color w:val="0070C0"/>
          <w:szCs w:val="22"/>
        </w:rPr>
        <w:fldChar w:fldCharType="end"/>
      </w:r>
      <w:r w:rsidR="00897961">
        <w:rPr>
          <w:rStyle w:val="Hipervnculo"/>
          <w:rFonts w:asciiTheme="majorHAnsi" w:eastAsia="Times New Roman" w:hAnsiTheme="majorHAnsi" w:cstheme="majorHAnsi"/>
          <w:b/>
          <w:color w:val="0070C0"/>
          <w:szCs w:val="22"/>
        </w:rPr>
        <w:t xml:space="preserve"> </w:t>
      </w:r>
      <w:r w:rsidR="00900FFB" w:rsidRPr="00900FFB">
        <w:rPr>
          <w:rStyle w:val="Hipervnculo"/>
          <w:rFonts w:asciiTheme="majorHAnsi" w:eastAsia="Times New Roman" w:hAnsiTheme="majorHAnsi" w:cstheme="majorHAnsi"/>
          <w:b/>
          <w:color w:val="0070C0"/>
          <w:szCs w:val="22"/>
        </w:rPr>
        <w:t xml:space="preserve"> </w:t>
      </w:r>
    </w:p>
    <w:p w14:paraId="336723C0" w14:textId="77777777" w:rsidR="00615DD6" w:rsidRPr="00B40A13" w:rsidRDefault="00615DD6" w:rsidP="00615DD6">
      <w:pPr>
        <w:spacing w:line="276" w:lineRule="auto"/>
        <w:rPr>
          <w:rStyle w:val="Hipervnculo"/>
          <w:rFonts w:ascii="Calibri" w:eastAsia="Times New Roman" w:hAnsi="Calibri"/>
          <w:szCs w:val="22"/>
        </w:rPr>
      </w:pPr>
    </w:p>
    <w:p w14:paraId="16D33912" w14:textId="77777777" w:rsidR="00615DD6" w:rsidRPr="00C1213F" w:rsidRDefault="00615DD6" w:rsidP="00615DD6">
      <w:pPr>
        <w:spacing w:line="276" w:lineRule="auto"/>
        <w:rPr>
          <w:rFonts w:ascii="Calibri" w:hAnsi="Calibri" w:cstheme="minorHAnsi"/>
          <w:sz w:val="22"/>
          <w:szCs w:val="22"/>
        </w:rPr>
      </w:pPr>
    </w:p>
    <w:p w14:paraId="0642D6F3" w14:textId="77777777" w:rsidR="00F951E0" w:rsidRPr="009C5143" w:rsidRDefault="00F951E0" w:rsidP="00F45D42">
      <w:pPr>
        <w:spacing w:after="210"/>
        <w:rPr>
          <w:rFonts w:ascii="Arial" w:hAnsi="Arial" w:cs="Arial"/>
        </w:rPr>
      </w:pPr>
    </w:p>
    <w:sectPr w:rsidR="00F951E0" w:rsidRPr="009C5143" w:rsidSect="00296E3E">
      <w:headerReference w:type="default" r:id="rId15"/>
      <w:footerReference w:type="even" r:id="rId16"/>
      <w:footerReference w:type="default" r:id="rId17"/>
      <w:pgSz w:w="11906" w:h="16838"/>
      <w:pgMar w:top="1702" w:right="1701" w:bottom="1843" w:left="1701" w:header="124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2D6F6" w14:textId="77777777" w:rsidR="002B4D6D" w:rsidRDefault="002B4D6D" w:rsidP="002B4D6D">
      <w:r>
        <w:separator/>
      </w:r>
    </w:p>
  </w:endnote>
  <w:endnote w:type="continuationSeparator" w:id="0">
    <w:p w14:paraId="0642D6F7" w14:textId="77777777" w:rsidR="002B4D6D" w:rsidRDefault="002B4D6D" w:rsidP="002B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D6F9" w14:textId="77777777" w:rsidR="003564E8" w:rsidRDefault="003564E8">
    <w:pPr>
      <w:pStyle w:val="Piedepgina"/>
    </w:pPr>
    <w:r>
      <w:rPr>
        <w:noProof/>
        <w:lang w:eastAsia="es-ES"/>
      </w:rPr>
      <w:drawing>
        <wp:inline distT="0" distB="0" distL="0" distR="0" wp14:anchorId="0642D6FE" wp14:editId="0642D6FF">
          <wp:extent cx="4973955" cy="360045"/>
          <wp:effectExtent l="19050" t="0" r="0" b="0"/>
          <wp:docPr id="48" name="Imagen 48" descr="\\Srvippublicidad\2014_primera_parte\grupo_femxa\plantillas\mqs\img\fotos_alta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Srvippublicidad\2014_primera_parte\grupo_femxa\plantillas\mqs\img\fotos_alta\p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395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16204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B1A10C6" w14:textId="318D0324" w:rsidR="00395F9E" w:rsidRDefault="00395F9E" w:rsidP="00F45D42">
        <w:pPr>
          <w:pStyle w:val="Piedepgina"/>
          <w:tabs>
            <w:tab w:val="clear" w:pos="8504"/>
          </w:tabs>
          <w:ind w:right="-710"/>
          <w:jc w:val="right"/>
        </w:pPr>
      </w:p>
      <w:p w14:paraId="0642D6FA" w14:textId="0C4F7D21" w:rsidR="00F45D42" w:rsidRPr="00296E3E" w:rsidRDefault="003C3D1D" w:rsidP="00F45D42">
        <w:pPr>
          <w:pStyle w:val="Piedepgina"/>
          <w:tabs>
            <w:tab w:val="clear" w:pos="8504"/>
          </w:tabs>
          <w:ind w:right="-710"/>
          <w:jc w:val="right"/>
          <w:rPr>
            <w:rFonts w:ascii="Arial" w:hAnsi="Arial" w:cs="Arial"/>
          </w:rPr>
        </w:pPr>
      </w:p>
    </w:sdtContent>
  </w:sdt>
  <w:p w14:paraId="0642D6FB" w14:textId="77777777" w:rsidR="002B4D6D" w:rsidRDefault="002B4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2D6F4" w14:textId="77777777" w:rsidR="002B4D6D" w:rsidRDefault="002B4D6D" w:rsidP="002B4D6D">
      <w:r>
        <w:separator/>
      </w:r>
    </w:p>
  </w:footnote>
  <w:footnote w:type="continuationSeparator" w:id="0">
    <w:p w14:paraId="0642D6F5" w14:textId="77777777" w:rsidR="002B4D6D" w:rsidRDefault="002B4D6D" w:rsidP="002B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D6F8" w14:textId="64BF6086" w:rsidR="002B4D6D" w:rsidRDefault="00CD0784" w:rsidP="00B016BF">
    <w:pPr>
      <w:pStyle w:val="Encabezado"/>
      <w:tabs>
        <w:tab w:val="clear" w:pos="4252"/>
        <w:tab w:val="clear" w:pos="8504"/>
        <w:tab w:val="left" w:pos="148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CE6D63D" wp14:editId="12D45631">
          <wp:simplePos x="0" y="0"/>
          <wp:positionH relativeFrom="page">
            <wp:align>right</wp:align>
          </wp:positionH>
          <wp:positionV relativeFrom="paragraph">
            <wp:posOffset>-792091</wp:posOffset>
          </wp:positionV>
          <wp:extent cx="7545721" cy="1067084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-L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21" cy="10670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6B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86008"/>
    <w:multiLevelType w:val="hybridMultilevel"/>
    <w:tmpl w:val="D960E6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E6D9A"/>
    <w:multiLevelType w:val="hybridMultilevel"/>
    <w:tmpl w:val="20F2410E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7D283472"/>
    <w:multiLevelType w:val="hybridMultilevel"/>
    <w:tmpl w:val="4C2A5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6D"/>
    <w:rsid w:val="000C1FB7"/>
    <w:rsid w:val="00154C21"/>
    <w:rsid w:val="0018284B"/>
    <w:rsid w:val="00265DB8"/>
    <w:rsid w:val="0028094D"/>
    <w:rsid w:val="00296E3E"/>
    <w:rsid w:val="002B4D6D"/>
    <w:rsid w:val="002E5725"/>
    <w:rsid w:val="00314699"/>
    <w:rsid w:val="003564E8"/>
    <w:rsid w:val="0037530B"/>
    <w:rsid w:val="00392928"/>
    <w:rsid w:val="00395F9E"/>
    <w:rsid w:val="003C3D1D"/>
    <w:rsid w:val="003F5177"/>
    <w:rsid w:val="00461F4B"/>
    <w:rsid w:val="004B71DA"/>
    <w:rsid w:val="004F3CDD"/>
    <w:rsid w:val="00552318"/>
    <w:rsid w:val="005E0D87"/>
    <w:rsid w:val="005E3D14"/>
    <w:rsid w:val="00615DD6"/>
    <w:rsid w:val="0066291E"/>
    <w:rsid w:val="0067716A"/>
    <w:rsid w:val="00690FBF"/>
    <w:rsid w:val="006A58F5"/>
    <w:rsid w:val="007520DF"/>
    <w:rsid w:val="0077244E"/>
    <w:rsid w:val="00794F21"/>
    <w:rsid w:val="008274BA"/>
    <w:rsid w:val="00834884"/>
    <w:rsid w:val="00897961"/>
    <w:rsid w:val="008A5A6F"/>
    <w:rsid w:val="00900FFB"/>
    <w:rsid w:val="0091270D"/>
    <w:rsid w:val="00981F62"/>
    <w:rsid w:val="009B370E"/>
    <w:rsid w:val="009C5143"/>
    <w:rsid w:val="009E3619"/>
    <w:rsid w:val="00B016BF"/>
    <w:rsid w:val="00B40A13"/>
    <w:rsid w:val="00B70305"/>
    <w:rsid w:val="00C069F3"/>
    <w:rsid w:val="00C625E2"/>
    <w:rsid w:val="00C67ACC"/>
    <w:rsid w:val="00CD0784"/>
    <w:rsid w:val="00CF7F4D"/>
    <w:rsid w:val="00D256E9"/>
    <w:rsid w:val="00D874BB"/>
    <w:rsid w:val="00DB31E6"/>
    <w:rsid w:val="00E104AE"/>
    <w:rsid w:val="00E82E84"/>
    <w:rsid w:val="00F16B74"/>
    <w:rsid w:val="00F45D42"/>
    <w:rsid w:val="00F52C69"/>
    <w:rsid w:val="00F56C36"/>
    <w:rsid w:val="00F9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2D6EB"/>
  <w15:docId w15:val="{BBEC629B-5677-405C-BC82-69A8DCF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1FB7"/>
  </w:style>
  <w:style w:type="paragraph" w:styleId="Ttulo1">
    <w:name w:val="heading 1"/>
    <w:aliases w:val="Subtitulos"/>
    <w:basedOn w:val="Normal"/>
    <w:next w:val="Normal"/>
    <w:link w:val="Ttulo1Car"/>
    <w:uiPriority w:val="9"/>
    <w:qFormat/>
    <w:rsid w:val="000C1FB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0C1FB7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1F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1F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1F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1F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1F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1FB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1F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D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D6D"/>
  </w:style>
  <w:style w:type="paragraph" w:styleId="Piedepgina">
    <w:name w:val="footer"/>
    <w:basedOn w:val="Normal"/>
    <w:link w:val="PiedepginaCar"/>
    <w:uiPriority w:val="99"/>
    <w:unhideWhenUsed/>
    <w:rsid w:val="002B4D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D6D"/>
  </w:style>
  <w:style w:type="paragraph" w:styleId="Textodeglobo">
    <w:name w:val="Balloon Text"/>
    <w:basedOn w:val="Normal"/>
    <w:link w:val="TextodegloboCar"/>
    <w:uiPriority w:val="99"/>
    <w:semiHidden/>
    <w:unhideWhenUsed/>
    <w:rsid w:val="002B4D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D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53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Subtitulos Car"/>
    <w:basedOn w:val="Fuentedeprrafopredeter"/>
    <w:link w:val="Ttulo1"/>
    <w:uiPriority w:val="9"/>
    <w:rsid w:val="000C1FB7"/>
    <w:rPr>
      <w:rFonts w:asciiTheme="majorHAnsi" w:eastAsiaTheme="majorEastAsia" w:hAnsiTheme="majorHAnsi" w:cstheme="majorBidi"/>
      <w:b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rsid w:val="000C1FB7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F56C3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56C3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F56C36"/>
    <w:rPr>
      <w:color w:val="5F5F5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1FB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1FB7"/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1FB7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1FB7"/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1FB7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1FB7"/>
    <w:rPr>
      <w:rFonts w:asciiTheme="majorHAnsi" w:eastAsiaTheme="majorEastAsia" w:hAnsiTheme="majorHAnsi" w:cstheme="majorBidi"/>
      <w:i/>
      <w:iCs/>
      <w:color w:val="6E6E6E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1FB7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1FB7"/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C1FB7"/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rsid w:val="000C1FB7"/>
    <w:pPr>
      <w:contextualSpacing/>
    </w:pPr>
    <w:rPr>
      <w:rFonts w:asciiTheme="majorHAnsi" w:eastAsiaTheme="majorEastAsia" w:hAnsiTheme="majorHAnsi" w:cstheme="majorBidi"/>
      <w:color w:val="DDDDDD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1FB7"/>
    <w:rPr>
      <w:rFonts w:asciiTheme="majorHAnsi" w:eastAsiaTheme="majorEastAsia" w:hAnsiTheme="majorHAnsi" w:cstheme="majorBidi"/>
      <w:color w:val="DDDDD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rsid w:val="000C1FB7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C1FB7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rsid w:val="000C1FB7"/>
    <w:rPr>
      <w:b/>
      <w:bCs/>
    </w:rPr>
  </w:style>
  <w:style w:type="character" w:styleId="nfasis">
    <w:name w:val="Emphasis"/>
    <w:basedOn w:val="Fuentedeprrafopredeter"/>
    <w:uiPriority w:val="20"/>
    <w:rsid w:val="000C1FB7"/>
    <w:rPr>
      <w:i/>
      <w:iCs/>
    </w:rPr>
  </w:style>
  <w:style w:type="paragraph" w:styleId="Sinespaciado">
    <w:name w:val="No Spacing"/>
    <w:uiPriority w:val="1"/>
    <w:rsid w:val="000C1FB7"/>
  </w:style>
  <w:style w:type="paragraph" w:styleId="Cita">
    <w:name w:val="Quote"/>
    <w:basedOn w:val="Normal"/>
    <w:next w:val="Normal"/>
    <w:link w:val="CitaCar"/>
    <w:uiPriority w:val="29"/>
    <w:rsid w:val="000C1FB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1FB7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rsid w:val="000C1FB7"/>
    <w:pPr>
      <w:pBdr>
        <w:left w:val="single" w:sz="18" w:space="12" w:color="DDDDD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1FB7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rsid w:val="000C1FB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rsid w:val="000C1FB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rsid w:val="000C1FB7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rsid w:val="000C1FB7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rsid w:val="000C1FB7"/>
    <w:rPr>
      <w:b/>
      <w:bCs/>
      <w:smallCaps/>
    </w:rPr>
  </w:style>
  <w:style w:type="paragraph" w:customStyle="1" w:styleId="Titulos">
    <w:name w:val="Titulos"/>
    <w:basedOn w:val="Ttulo1"/>
    <w:next w:val="Ttulo1"/>
    <w:link w:val="TitulosCar"/>
    <w:qFormat/>
    <w:rsid w:val="000C1FB7"/>
    <w:rPr>
      <w:sz w:val="28"/>
    </w:rPr>
  </w:style>
  <w:style w:type="paragraph" w:customStyle="1" w:styleId="Textos">
    <w:name w:val="Textos"/>
    <w:basedOn w:val="Normal"/>
    <w:next w:val="Normal"/>
    <w:link w:val="TextosCar"/>
    <w:qFormat/>
    <w:rsid w:val="000C1FB7"/>
    <w:pPr>
      <w:spacing w:before="240" w:after="240"/>
    </w:pPr>
    <w:rPr>
      <w:color w:val="595959" w:themeColor="text1" w:themeTint="A6"/>
    </w:rPr>
  </w:style>
  <w:style w:type="character" w:customStyle="1" w:styleId="TitulosCar">
    <w:name w:val="Titulos Car"/>
    <w:basedOn w:val="Ttulo1Car"/>
    <w:link w:val="Titulos"/>
    <w:rsid w:val="000C1FB7"/>
    <w:rPr>
      <w:rFonts w:asciiTheme="majorHAnsi" w:eastAsiaTheme="majorEastAsia" w:hAnsiTheme="majorHAnsi" w:cstheme="majorBidi"/>
      <w:b/>
      <w:sz w:val="28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0C1FB7"/>
    <w:pPr>
      <w:spacing w:after="100" w:line="259" w:lineRule="auto"/>
      <w:ind w:left="440"/>
    </w:pPr>
    <w:rPr>
      <w:rFonts w:cs="Times New Roman"/>
      <w:sz w:val="22"/>
      <w:szCs w:val="22"/>
      <w:lang w:eastAsia="es-ES"/>
    </w:rPr>
  </w:style>
  <w:style w:type="character" w:customStyle="1" w:styleId="TextosCar">
    <w:name w:val="Textos Car"/>
    <w:basedOn w:val="Fuentedeprrafopredeter"/>
    <w:link w:val="Textos"/>
    <w:rsid w:val="000C1FB7"/>
    <w:rPr>
      <w:color w:val="595959" w:themeColor="text1" w:themeTint="A6"/>
    </w:rPr>
  </w:style>
  <w:style w:type="paragraph" w:styleId="Prrafodelista">
    <w:name w:val="List Paragraph"/>
    <w:basedOn w:val="Normal"/>
    <w:uiPriority w:val="34"/>
    <w:qFormat/>
    <w:rsid w:val="008A5A6F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gl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E36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00FFB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ursosfemxa.es/administracionformac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rsosfemxa.es/administracioncurso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tencionalumno@femx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627CB2A310C348893A608A84E07018" ma:contentTypeVersion="6" ma:contentTypeDescription="Crear nuevo documento." ma:contentTypeScope="" ma:versionID="964913cc4852c66311f75a3b65d7311b">
  <xsd:schema xmlns:xsd="http://www.w3.org/2001/XMLSchema" xmlns:xs="http://www.w3.org/2001/XMLSchema" xmlns:p="http://schemas.microsoft.com/office/2006/metadata/properties" xmlns:ns2="cf31a756-aae2-4edb-a4fb-9588d839849f" targetNamespace="http://schemas.microsoft.com/office/2006/metadata/properties" ma:root="true" ma:fieldsID="bb9ada76acdcbf6eb33898d264673b1c" ns2:_="">
    <xsd:import namespace="cf31a756-aae2-4edb-a4fb-9588d8398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1a756-aae2-4edb-a4fb-9588d8398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8F45-F91A-488B-8827-E72B2C859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1a756-aae2-4edb-a4fb-9588d8398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63915-A91D-4C18-9A1F-D862DF3A7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B184A-8087-4976-BB39-DA3C6D113BAF}">
  <ds:schemaRefs>
    <ds:schemaRef ds:uri="http://purl.org/dc/dcmitype/"/>
    <ds:schemaRef ds:uri="cf31a756-aae2-4edb-a4fb-9588d839849f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50025AF-B257-4B1D-8E24-06FA8389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Word Interior con pie pág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Word Interior con pie pág</dc:title>
  <dc:creator>Elena Mosquera Fernández</dc:creator>
  <cp:lastModifiedBy>Sandra María Aguado Pereira</cp:lastModifiedBy>
  <cp:revision>9</cp:revision>
  <cp:lastPrinted>2016-02-11T12:56:00Z</cp:lastPrinted>
  <dcterms:created xsi:type="dcterms:W3CDTF">2019-01-23T09:58:00Z</dcterms:created>
  <dcterms:modified xsi:type="dcterms:W3CDTF">2019-03-07T14:46:00Z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0x010100DD627CB2A310C348893A608A84E07018</vt:lpwstr>
  </property>
  <property fmtid="{D5CDD505-2E9C-101B-9397-08002B2CF9AE}" pid="3" name="AuthorIds_UIVersion_512">
    <vt:lpwstr>106</vt:lpwstr>
  </property>
</Properties>
</file>